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65" w:rsidRPr="00FA1198" w:rsidRDefault="00050365" w:rsidP="00E41E29">
      <w:pPr>
        <w:pStyle w:val="Rubrik1"/>
        <w:spacing w:before="0"/>
        <w:rPr>
          <w:rFonts w:asciiTheme="minorHAnsi" w:hAnsiTheme="minorHAnsi" w:cstheme="minorHAnsi"/>
          <w:b/>
          <w:sz w:val="24"/>
          <w:szCs w:val="24"/>
          <w:lang w:val="en-US"/>
        </w:rPr>
      </w:pPr>
      <w:bookmarkStart w:id="0" w:name="_GoBack"/>
      <w:bookmarkEnd w:id="0"/>
      <w:r w:rsidRPr="00FA1198">
        <w:rPr>
          <w:rFonts w:asciiTheme="minorHAnsi" w:hAnsiTheme="minorHAnsi" w:cstheme="minorHAnsi"/>
          <w:b/>
          <w:sz w:val="24"/>
          <w:szCs w:val="24"/>
          <w:lang w:val="en-US"/>
        </w:rPr>
        <w:t>Systems analysis as tool for developing sustainable solutions in agricultural production</w:t>
      </w:r>
    </w:p>
    <w:p w:rsidR="00094648" w:rsidRDefault="00FB6630" w:rsidP="00FA1198">
      <w:pPr>
        <w:spacing w:after="120"/>
        <w:rPr>
          <w:lang w:val="en-US"/>
        </w:rPr>
      </w:pPr>
      <w:r w:rsidRPr="00FA1198">
        <w:rPr>
          <w:lang w:val="en-US"/>
        </w:rPr>
        <w:t>Society is facing several major challenges including climate change</w:t>
      </w:r>
      <w:r w:rsidR="00543990" w:rsidRPr="00FA1198">
        <w:rPr>
          <w:lang w:val="en-US"/>
        </w:rPr>
        <w:t>,</w:t>
      </w:r>
      <w:r w:rsidRPr="00FA1198">
        <w:rPr>
          <w:lang w:val="en-US"/>
        </w:rPr>
        <w:t xml:space="preserve"> increasing </w:t>
      </w:r>
      <w:r w:rsidR="00B70E02" w:rsidRPr="00FA1198">
        <w:rPr>
          <w:lang w:val="en-US"/>
        </w:rPr>
        <w:t xml:space="preserve">food demand </w:t>
      </w:r>
      <w:r w:rsidR="000C452E" w:rsidRPr="00FA1198">
        <w:rPr>
          <w:lang w:val="en-US"/>
        </w:rPr>
        <w:t>as well as</w:t>
      </w:r>
      <w:r w:rsidRPr="00FA1198">
        <w:rPr>
          <w:lang w:val="en-US"/>
        </w:rPr>
        <w:t xml:space="preserve"> decreasing arable land area. Agriculture plays the central role in the provision of food and feed</w:t>
      </w:r>
      <w:r w:rsidR="003B224B">
        <w:rPr>
          <w:lang w:val="en-US"/>
        </w:rPr>
        <w:t>. Changing the current</w:t>
      </w:r>
      <w:r w:rsidR="00B270E9">
        <w:rPr>
          <w:lang w:val="en-US"/>
        </w:rPr>
        <w:t xml:space="preserve"> largely</w:t>
      </w:r>
      <w:r w:rsidR="003B224B">
        <w:rPr>
          <w:lang w:val="en-US"/>
        </w:rPr>
        <w:t xml:space="preserve"> fossil-based economy to a </w:t>
      </w:r>
      <w:r w:rsidR="00B270E9">
        <w:rPr>
          <w:lang w:val="en-US"/>
        </w:rPr>
        <w:t>renewable resource</w:t>
      </w:r>
      <w:r w:rsidR="003B224B">
        <w:rPr>
          <w:lang w:val="en-US"/>
        </w:rPr>
        <w:t>-based economy, agriculture needs to</w:t>
      </w:r>
      <w:r w:rsidRPr="00FA1198">
        <w:rPr>
          <w:lang w:val="en-US"/>
        </w:rPr>
        <w:t xml:space="preserve"> </w:t>
      </w:r>
      <w:r w:rsidR="003B224B">
        <w:rPr>
          <w:lang w:val="en-US"/>
        </w:rPr>
        <w:t xml:space="preserve">also </w:t>
      </w:r>
      <w:r w:rsidRPr="00FA1198">
        <w:rPr>
          <w:lang w:val="en-US"/>
        </w:rPr>
        <w:t xml:space="preserve">satisfy increasing demands for the production of materials and energy. This will require </w:t>
      </w:r>
      <w:r w:rsidR="004568A5">
        <w:rPr>
          <w:lang w:val="en-US"/>
        </w:rPr>
        <w:t>large amounts of</w:t>
      </w:r>
      <w:r w:rsidRPr="00FA1198">
        <w:rPr>
          <w:lang w:val="en-US"/>
        </w:rPr>
        <w:t xml:space="preserve"> agricultural </w:t>
      </w:r>
      <w:r w:rsidR="004568A5">
        <w:rPr>
          <w:lang w:val="en-US"/>
        </w:rPr>
        <w:t>biomass</w:t>
      </w:r>
      <w:r w:rsidRPr="00FA1198">
        <w:rPr>
          <w:lang w:val="en-US"/>
        </w:rPr>
        <w:t>, i.e. crops and residues</w:t>
      </w:r>
      <w:r w:rsidR="004568A5">
        <w:rPr>
          <w:lang w:val="en-US"/>
        </w:rPr>
        <w:t>, in addition to food and feed production</w:t>
      </w:r>
      <w:r w:rsidR="00A4145C" w:rsidRPr="00FA1198">
        <w:rPr>
          <w:lang w:val="en-US"/>
        </w:rPr>
        <w:t>. O</w:t>
      </w:r>
      <w:r w:rsidRPr="00FA1198">
        <w:rPr>
          <w:lang w:val="en-US"/>
        </w:rPr>
        <w:t xml:space="preserve">ur current knowledge needs to be broadened to </w:t>
      </w:r>
      <w:r w:rsidR="00094648">
        <w:rPr>
          <w:lang w:val="en-US"/>
        </w:rPr>
        <w:t>combine</w:t>
      </w:r>
      <w:r w:rsidR="00AA7033">
        <w:rPr>
          <w:lang w:val="en-US"/>
        </w:rPr>
        <w:t xml:space="preserve"> these production goals in </w:t>
      </w:r>
      <w:r w:rsidR="00D67C49">
        <w:rPr>
          <w:lang w:val="en-US"/>
        </w:rPr>
        <w:t>efficient</w:t>
      </w:r>
      <w:r w:rsidR="00AA7033">
        <w:rPr>
          <w:lang w:val="en-US"/>
        </w:rPr>
        <w:t xml:space="preserve"> production systems and to unlock the full agricultural potentia</w:t>
      </w:r>
      <w:r w:rsidRPr="00FA1198">
        <w:rPr>
          <w:lang w:val="en-US"/>
        </w:rPr>
        <w:t xml:space="preserve">l. An increased production and recovery of </w:t>
      </w:r>
      <w:r w:rsidR="004275B4" w:rsidRPr="00FA1198">
        <w:rPr>
          <w:lang w:val="en-US"/>
        </w:rPr>
        <w:t>biomass</w:t>
      </w:r>
      <w:r w:rsidRPr="00FA1198">
        <w:rPr>
          <w:lang w:val="en-US"/>
        </w:rPr>
        <w:t xml:space="preserve"> from agriculture needs to be implemented </w:t>
      </w:r>
      <w:r w:rsidR="004275B4" w:rsidRPr="00FA1198">
        <w:rPr>
          <w:lang w:val="en-US"/>
        </w:rPr>
        <w:t xml:space="preserve">in an </w:t>
      </w:r>
      <w:r w:rsidRPr="00FA1198">
        <w:rPr>
          <w:lang w:val="en-US"/>
        </w:rPr>
        <w:t>environmentally and economic</w:t>
      </w:r>
      <w:r w:rsidR="004275B4" w:rsidRPr="00FA1198">
        <w:rPr>
          <w:lang w:val="en-US"/>
        </w:rPr>
        <w:t xml:space="preserve">ally </w:t>
      </w:r>
      <w:r w:rsidRPr="00FA1198">
        <w:rPr>
          <w:lang w:val="en-US"/>
        </w:rPr>
        <w:t>sustainable</w:t>
      </w:r>
      <w:r w:rsidR="004275B4" w:rsidRPr="00FA1198">
        <w:rPr>
          <w:lang w:val="en-US"/>
        </w:rPr>
        <w:t xml:space="preserve"> way that is</w:t>
      </w:r>
      <w:r w:rsidRPr="00FA1198">
        <w:rPr>
          <w:lang w:val="en-US"/>
        </w:rPr>
        <w:t xml:space="preserve"> also socially acceptable. </w:t>
      </w:r>
      <w:r w:rsidR="00FB16D6">
        <w:rPr>
          <w:lang w:val="en-US"/>
        </w:rPr>
        <w:t xml:space="preserve">To assess if a production system is sustainable, systems analysis is used to e.g. identify major environmental impacts or cost-intensive steps. For that purpose, material and energy used in </w:t>
      </w:r>
      <w:r w:rsidR="00D4706F">
        <w:rPr>
          <w:lang w:val="en-US"/>
        </w:rPr>
        <w:t>each step of the production process</w:t>
      </w:r>
      <w:r w:rsidR="00D67C49" w:rsidRPr="00D67C49">
        <w:rPr>
          <w:lang w:val="en-US"/>
        </w:rPr>
        <w:t xml:space="preserve"> </w:t>
      </w:r>
      <w:r w:rsidR="00FB16D6">
        <w:rPr>
          <w:lang w:val="en-US"/>
        </w:rPr>
        <w:t>and resulting emissions and impacts are estimated usi</w:t>
      </w:r>
      <w:r w:rsidR="00D67C49">
        <w:rPr>
          <w:lang w:val="en-US"/>
        </w:rPr>
        <w:t>ng mathematical models</w:t>
      </w:r>
      <w:r w:rsidR="00941EDB">
        <w:rPr>
          <w:lang w:val="en-US"/>
        </w:rPr>
        <w:t xml:space="preserve">. </w:t>
      </w:r>
      <w:r w:rsidR="00ED4737">
        <w:rPr>
          <w:lang w:val="en-US"/>
        </w:rPr>
        <w:t xml:space="preserve">These results are then used to describe </w:t>
      </w:r>
      <w:r w:rsidR="00E0148F">
        <w:rPr>
          <w:lang w:val="en-US"/>
        </w:rPr>
        <w:t xml:space="preserve">and compare </w:t>
      </w:r>
      <w:r w:rsidR="00ED4737">
        <w:rPr>
          <w:lang w:val="en-US"/>
        </w:rPr>
        <w:t xml:space="preserve">the sustainability of </w:t>
      </w:r>
      <w:r w:rsidR="00E0148F">
        <w:rPr>
          <w:lang w:val="en-US"/>
        </w:rPr>
        <w:t>alternative</w:t>
      </w:r>
      <w:r w:rsidR="00ED4737">
        <w:rPr>
          <w:lang w:val="en-US"/>
        </w:rPr>
        <w:t xml:space="preserve"> production system.</w:t>
      </w:r>
      <w:r w:rsidR="00E0148F">
        <w:rPr>
          <w:lang w:val="en-US"/>
        </w:rPr>
        <w:t xml:space="preserve"> </w:t>
      </w:r>
      <w:r w:rsidR="00281CD5">
        <w:rPr>
          <w:lang w:val="en-US"/>
        </w:rPr>
        <w:t>S</w:t>
      </w:r>
      <w:r w:rsidR="00E0148F">
        <w:rPr>
          <w:lang w:val="en-US"/>
        </w:rPr>
        <w:t xml:space="preserve">ystems studies </w:t>
      </w:r>
      <w:r w:rsidR="006D6C07">
        <w:rPr>
          <w:lang w:val="en-US"/>
        </w:rPr>
        <w:t xml:space="preserve">can be used to </w:t>
      </w:r>
      <w:r w:rsidR="00281CD5">
        <w:rPr>
          <w:lang w:val="en-US"/>
        </w:rPr>
        <w:t xml:space="preserve">find </w:t>
      </w:r>
      <w:r w:rsidR="00A51EFD">
        <w:rPr>
          <w:lang w:val="en-US"/>
        </w:rPr>
        <w:t>sustainable</w:t>
      </w:r>
      <w:r w:rsidR="00281CD5">
        <w:rPr>
          <w:lang w:val="en-US"/>
        </w:rPr>
        <w:t xml:space="preserve"> solutions by </w:t>
      </w:r>
      <w:r w:rsidR="00E0148F">
        <w:rPr>
          <w:lang w:val="en-US"/>
        </w:rPr>
        <w:t>answering the following questions:</w:t>
      </w:r>
    </w:p>
    <w:p w:rsidR="00750E5B" w:rsidRPr="00FA1198" w:rsidRDefault="00750E5B" w:rsidP="00FA1198">
      <w:pPr>
        <w:spacing w:after="120"/>
        <w:rPr>
          <w:lang w:val="en-US"/>
        </w:rPr>
      </w:pPr>
      <w:r w:rsidRPr="00FA1198">
        <w:rPr>
          <w:b/>
          <w:lang w:val="en-US"/>
        </w:rPr>
        <w:t>Where does the biomass come from?</w:t>
      </w:r>
      <w:r w:rsidRPr="00FA1198">
        <w:rPr>
          <w:lang w:val="en-US"/>
        </w:rPr>
        <w:t xml:space="preserve"> Sweden´s potential to produce b</w:t>
      </w:r>
      <w:r w:rsidR="00927FEB" w:rsidRPr="00FA1198">
        <w:rPr>
          <w:lang w:val="en-US"/>
        </w:rPr>
        <w:t xml:space="preserve">iomass in agriculture is large. </w:t>
      </w:r>
      <w:r w:rsidR="00B402DE">
        <w:rPr>
          <w:lang w:val="en-US"/>
        </w:rPr>
        <w:t>It includes both r</w:t>
      </w:r>
      <w:r w:rsidRPr="00FA1198">
        <w:rPr>
          <w:lang w:val="en-US"/>
        </w:rPr>
        <w:t>esidues such as crop residues</w:t>
      </w:r>
      <w:r w:rsidR="00B402DE">
        <w:rPr>
          <w:lang w:val="en-US"/>
        </w:rPr>
        <w:t xml:space="preserve"> and</w:t>
      </w:r>
      <w:r w:rsidRPr="00FA1198">
        <w:rPr>
          <w:lang w:val="en-US"/>
        </w:rPr>
        <w:t xml:space="preserve"> excess ley crops, but also crops such as int</w:t>
      </w:r>
      <w:r w:rsidR="00C7797C" w:rsidRPr="00FA1198">
        <w:rPr>
          <w:lang w:val="en-US"/>
        </w:rPr>
        <w:t xml:space="preserve">ermediate crops and ley </w:t>
      </w:r>
      <w:r w:rsidR="0092596C" w:rsidRPr="00FA1198">
        <w:rPr>
          <w:lang w:val="en-US"/>
        </w:rPr>
        <w:t>c</w:t>
      </w:r>
      <w:r w:rsidRPr="00FA1198">
        <w:rPr>
          <w:lang w:val="en-US"/>
        </w:rPr>
        <w:t>rops</w:t>
      </w:r>
      <w:r w:rsidR="00B402DE">
        <w:rPr>
          <w:lang w:val="en-US"/>
        </w:rPr>
        <w:t xml:space="preserve"> from intensification. </w:t>
      </w:r>
      <w:r w:rsidR="009608FF">
        <w:rPr>
          <w:lang w:val="en-US"/>
        </w:rPr>
        <w:t>The goal of u</w:t>
      </w:r>
      <w:r w:rsidR="00B402DE">
        <w:rPr>
          <w:lang w:val="en-US"/>
        </w:rPr>
        <w:t xml:space="preserve">sing these </w:t>
      </w:r>
      <w:r w:rsidR="00E9450C" w:rsidRPr="00FA1198">
        <w:rPr>
          <w:lang w:val="en-US"/>
        </w:rPr>
        <w:t xml:space="preserve">biomass </w:t>
      </w:r>
      <w:r w:rsidR="00B402DE">
        <w:rPr>
          <w:lang w:val="en-US"/>
        </w:rPr>
        <w:t>re</w:t>
      </w:r>
      <w:r w:rsidR="00E9450C" w:rsidRPr="00FA1198">
        <w:rPr>
          <w:lang w:val="en-US"/>
        </w:rPr>
        <w:t xml:space="preserve">sources </w:t>
      </w:r>
      <w:r w:rsidR="009608FF">
        <w:rPr>
          <w:lang w:val="en-US"/>
        </w:rPr>
        <w:t>is to</w:t>
      </w:r>
      <w:r w:rsidR="00B402DE">
        <w:rPr>
          <w:lang w:val="en-US"/>
        </w:rPr>
        <w:t xml:space="preserve"> minimize the impact on the current </w:t>
      </w:r>
      <w:r w:rsidR="00A96762" w:rsidRPr="00FA1198">
        <w:rPr>
          <w:lang w:val="en-US"/>
        </w:rPr>
        <w:t>food and feed production</w:t>
      </w:r>
      <w:r w:rsidRPr="00FA1198">
        <w:rPr>
          <w:lang w:val="en-US"/>
        </w:rPr>
        <w:t xml:space="preserve">. </w:t>
      </w:r>
      <w:r w:rsidR="001A5B69">
        <w:rPr>
          <w:lang w:val="en-US"/>
        </w:rPr>
        <w:t>The potential</w:t>
      </w:r>
      <w:r w:rsidR="000B14EF">
        <w:rPr>
          <w:lang w:val="en-US"/>
        </w:rPr>
        <w:t xml:space="preserve"> amount of available biomass </w:t>
      </w:r>
      <w:r w:rsidR="001A5B69">
        <w:rPr>
          <w:lang w:val="en-US"/>
        </w:rPr>
        <w:t xml:space="preserve">can be estimated </w:t>
      </w:r>
      <w:r w:rsidR="00FF603F">
        <w:rPr>
          <w:lang w:val="en-US"/>
        </w:rPr>
        <w:t xml:space="preserve">in systems analyses </w:t>
      </w:r>
      <w:r w:rsidR="000B14EF">
        <w:rPr>
          <w:lang w:val="en-US"/>
        </w:rPr>
        <w:t>based on statistical data on cultivation area, yields, residue fractions and efficiency of biomass recovery from the fields.</w:t>
      </w:r>
    </w:p>
    <w:p w:rsidR="00750E5B" w:rsidRPr="00FA1198" w:rsidRDefault="00750E5B" w:rsidP="00FA1198">
      <w:pPr>
        <w:spacing w:after="120"/>
        <w:rPr>
          <w:lang w:val="en-US"/>
        </w:rPr>
      </w:pPr>
      <w:r w:rsidRPr="00FA1198">
        <w:rPr>
          <w:b/>
          <w:lang w:val="en-US"/>
        </w:rPr>
        <w:t>How</w:t>
      </w:r>
      <w:r w:rsidR="00C81A7B" w:rsidRPr="00FA1198">
        <w:rPr>
          <w:b/>
          <w:lang w:val="en-US"/>
        </w:rPr>
        <w:t xml:space="preserve"> is the biomass used best</w:t>
      </w:r>
      <w:r w:rsidRPr="00FA1198">
        <w:rPr>
          <w:b/>
          <w:lang w:val="en-US"/>
        </w:rPr>
        <w:t>?</w:t>
      </w:r>
      <w:r w:rsidRPr="00FA1198">
        <w:rPr>
          <w:lang w:val="en-US"/>
        </w:rPr>
        <w:t xml:space="preserve"> </w:t>
      </w:r>
      <w:r w:rsidR="00061410" w:rsidRPr="00FA1198">
        <w:rPr>
          <w:lang w:val="en-US"/>
        </w:rPr>
        <w:t>Beside crop parts that are used for food and feed purposes, e</w:t>
      </w:r>
      <w:r w:rsidRPr="00FA1198">
        <w:rPr>
          <w:lang w:val="en-US"/>
        </w:rPr>
        <w:t xml:space="preserve">xisting biomass </w:t>
      </w:r>
      <w:r w:rsidR="00061410" w:rsidRPr="00FA1198">
        <w:rPr>
          <w:lang w:val="en-US"/>
        </w:rPr>
        <w:t xml:space="preserve">residues </w:t>
      </w:r>
      <w:r w:rsidRPr="00FA1198">
        <w:rPr>
          <w:lang w:val="en-US"/>
        </w:rPr>
        <w:t>do already have a use today, e.g. as green manure</w:t>
      </w:r>
      <w:r w:rsidR="002A420F" w:rsidRPr="00FA1198">
        <w:rPr>
          <w:lang w:val="en-US"/>
        </w:rPr>
        <w:t xml:space="preserve"> or bedding material</w:t>
      </w:r>
      <w:r w:rsidRPr="00FA1198">
        <w:rPr>
          <w:lang w:val="en-US"/>
        </w:rPr>
        <w:t xml:space="preserve">. </w:t>
      </w:r>
      <w:r w:rsidR="00061410" w:rsidRPr="00FA1198">
        <w:rPr>
          <w:lang w:val="en-US"/>
        </w:rPr>
        <w:t xml:space="preserve">Sustainable use </w:t>
      </w:r>
      <w:r w:rsidRPr="00FA1198">
        <w:rPr>
          <w:lang w:val="en-US"/>
        </w:rPr>
        <w:t xml:space="preserve">of these </w:t>
      </w:r>
      <w:r w:rsidR="00C67515" w:rsidRPr="00FA1198">
        <w:rPr>
          <w:lang w:val="en-US"/>
        </w:rPr>
        <w:t>resources</w:t>
      </w:r>
      <w:r w:rsidRPr="00FA1198">
        <w:rPr>
          <w:lang w:val="en-US"/>
        </w:rPr>
        <w:t xml:space="preserve"> needs to consider current uses and prioritize between current and alternative uses</w:t>
      </w:r>
      <w:r w:rsidR="00126744">
        <w:rPr>
          <w:lang w:val="en-US"/>
        </w:rPr>
        <w:t xml:space="preserve">. A specific biomass resource can be used in different ways, producing different </w:t>
      </w:r>
      <w:r w:rsidRPr="00FA1198">
        <w:rPr>
          <w:lang w:val="en-US"/>
        </w:rPr>
        <w:t>end-products</w:t>
      </w:r>
      <w:r w:rsidR="00126744">
        <w:rPr>
          <w:lang w:val="en-US"/>
        </w:rPr>
        <w:t xml:space="preserve"> using </w:t>
      </w:r>
      <w:r w:rsidRPr="00FA1198">
        <w:rPr>
          <w:lang w:val="en-US"/>
        </w:rPr>
        <w:t xml:space="preserve">a multitude of technical solutions. Techno-economic assessments </w:t>
      </w:r>
      <w:r w:rsidR="00796B96">
        <w:rPr>
          <w:lang w:val="en-US"/>
        </w:rPr>
        <w:t xml:space="preserve">investigating </w:t>
      </w:r>
      <w:r w:rsidR="009A5A6C">
        <w:rPr>
          <w:lang w:val="en-US"/>
        </w:rPr>
        <w:t>these</w:t>
      </w:r>
      <w:r w:rsidR="0035393C">
        <w:rPr>
          <w:lang w:val="en-US"/>
        </w:rPr>
        <w:t xml:space="preserve"> technical solution</w:t>
      </w:r>
      <w:r w:rsidR="00796B96">
        <w:rPr>
          <w:lang w:val="en-US"/>
        </w:rPr>
        <w:t>s</w:t>
      </w:r>
      <w:r w:rsidR="0035393C">
        <w:rPr>
          <w:lang w:val="en-US"/>
        </w:rPr>
        <w:t xml:space="preserve"> </w:t>
      </w:r>
      <w:r w:rsidRPr="00FA1198">
        <w:rPr>
          <w:lang w:val="en-US"/>
        </w:rPr>
        <w:t>can</w:t>
      </w:r>
      <w:r w:rsidR="009278B9" w:rsidRPr="00FA1198">
        <w:rPr>
          <w:lang w:val="en-US"/>
        </w:rPr>
        <w:t xml:space="preserve"> help to</w:t>
      </w:r>
      <w:r w:rsidRPr="00FA1198">
        <w:rPr>
          <w:lang w:val="en-US"/>
        </w:rPr>
        <w:t xml:space="preserve"> compare alternative production </w:t>
      </w:r>
      <w:r w:rsidR="00796B96">
        <w:rPr>
          <w:lang w:val="en-US"/>
        </w:rPr>
        <w:t>options</w:t>
      </w:r>
      <w:r w:rsidRPr="00FA1198">
        <w:rPr>
          <w:lang w:val="en-US"/>
        </w:rPr>
        <w:t xml:space="preserve"> and evaluate </w:t>
      </w:r>
      <w:r w:rsidR="000F1C95">
        <w:rPr>
          <w:lang w:val="en-US"/>
        </w:rPr>
        <w:t>if the options are economic</w:t>
      </w:r>
      <w:r w:rsidR="00A13145">
        <w:rPr>
          <w:lang w:val="en-US"/>
        </w:rPr>
        <w:t>ally</w:t>
      </w:r>
      <w:r w:rsidR="000F1C95">
        <w:rPr>
          <w:lang w:val="en-US"/>
        </w:rPr>
        <w:t xml:space="preserve"> feasible</w:t>
      </w:r>
      <w:r w:rsidRPr="00FA1198">
        <w:rPr>
          <w:lang w:val="en-US"/>
        </w:rPr>
        <w:t>.</w:t>
      </w:r>
    </w:p>
    <w:p w:rsidR="007D4D7A" w:rsidRPr="00FA1198" w:rsidRDefault="00750E5B" w:rsidP="00FA1198">
      <w:pPr>
        <w:spacing w:after="120"/>
        <w:rPr>
          <w:lang w:val="en-US"/>
        </w:rPr>
      </w:pPr>
      <w:r w:rsidRPr="00FA1198">
        <w:rPr>
          <w:b/>
          <w:lang w:val="en-US"/>
        </w:rPr>
        <w:t>What is the impact of change?</w:t>
      </w:r>
      <w:r w:rsidRPr="00FA1198">
        <w:rPr>
          <w:lang w:val="en-US"/>
        </w:rPr>
        <w:t xml:space="preserve"> </w:t>
      </w:r>
      <w:r w:rsidR="00D36968">
        <w:rPr>
          <w:lang w:val="en-US"/>
        </w:rPr>
        <w:t>L</w:t>
      </w:r>
      <w:r w:rsidRPr="00FA1198">
        <w:rPr>
          <w:lang w:val="en-US"/>
        </w:rPr>
        <w:t>ife-cycle assessment</w:t>
      </w:r>
      <w:r w:rsidR="00D36968">
        <w:rPr>
          <w:lang w:val="en-US"/>
        </w:rPr>
        <w:t xml:space="preserve"> </w:t>
      </w:r>
      <w:r w:rsidR="00A73AF0">
        <w:rPr>
          <w:lang w:val="en-US"/>
        </w:rPr>
        <w:t xml:space="preserve">or LCA is a systems analysis method that </w:t>
      </w:r>
      <w:r w:rsidR="00D36968">
        <w:rPr>
          <w:lang w:val="en-US"/>
        </w:rPr>
        <w:t>helps studying the</w:t>
      </w:r>
      <w:r w:rsidRPr="00FA1198">
        <w:rPr>
          <w:lang w:val="en-US"/>
        </w:rPr>
        <w:t xml:space="preserve"> </w:t>
      </w:r>
      <w:r w:rsidR="00824925">
        <w:rPr>
          <w:lang w:val="en-US"/>
        </w:rPr>
        <w:t>impacts</w:t>
      </w:r>
      <w:r w:rsidRPr="00FA1198">
        <w:rPr>
          <w:lang w:val="en-US"/>
        </w:rPr>
        <w:t xml:space="preserve"> of product</w:t>
      </w:r>
      <w:r w:rsidR="00D36968">
        <w:rPr>
          <w:lang w:val="en-US"/>
        </w:rPr>
        <w:t>ion system</w:t>
      </w:r>
      <w:r w:rsidR="00C85A6B">
        <w:rPr>
          <w:lang w:val="en-US"/>
        </w:rPr>
        <w:t>s</w:t>
      </w:r>
      <w:r w:rsidRPr="00FA1198">
        <w:rPr>
          <w:lang w:val="en-US"/>
        </w:rPr>
        <w:t xml:space="preserve"> on e.g. climate, biodiversity and socio-economic aspects</w:t>
      </w:r>
      <w:r w:rsidR="00D36968">
        <w:rPr>
          <w:lang w:val="en-US"/>
        </w:rPr>
        <w:t xml:space="preserve"> which</w:t>
      </w:r>
      <w:r w:rsidR="009278B9" w:rsidRPr="00FA1198">
        <w:rPr>
          <w:lang w:val="en-US"/>
        </w:rPr>
        <w:t xml:space="preserve"> can be estimated and compared to the </w:t>
      </w:r>
      <w:r w:rsidR="00015D38" w:rsidRPr="00FA1198">
        <w:rPr>
          <w:lang w:val="en-US"/>
        </w:rPr>
        <w:t xml:space="preserve">impact of the </w:t>
      </w:r>
      <w:r w:rsidR="009278B9" w:rsidRPr="00FA1198">
        <w:rPr>
          <w:lang w:val="en-US"/>
        </w:rPr>
        <w:t>current production system.</w:t>
      </w:r>
      <w:r w:rsidR="00C51690" w:rsidRPr="00FA1198">
        <w:rPr>
          <w:lang w:val="en-US"/>
        </w:rPr>
        <w:t xml:space="preserve"> </w:t>
      </w:r>
      <w:r w:rsidR="00015D38" w:rsidRPr="00FA1198">
        <w:rPr>
          <w:lang w:val="en-US"/>
        </w:rPr>
        <w:t>This way, p</w:t>
      </w:r>
      <w:r w:rsidR="00C51690" w:rsidRPr="00FA1198">
        <w:rPr>
          <w:lang w:val="en-US"/>
        </w:rPr>
        <w:t xml:space="preserve">ros and cons of alternative </w:t>
      </w:r>
      <w:r w:rsidR="00BA7717">
        <w:rPr>
          <w:lang w:val="en-US"/>
        </w:rPr>
        <w:t>production systems</w:t>
      </w:r>
      <w:r w:rsidR="00C51690" w:rsidRPr="00FA1198">
        <w:rPr>
          <w:lang w:val="en-US"/>
        </w:rPr>
        <w:t xml:space="preserve"> can be assessed </w:t>
      </w:r>
      <w:r w:rsidR="00934678" w:rsidRPr="00FA1198">
        <w:rPr>
          <w:lang w:val="en-US"/>
        </w:rPr>
        <w:t>in theory</w:t>
      </w:r>
      <w:r w:rsidR="00C67515" w:rsidRPr="00FA1198">
        <w:rPr>
          <w:lang w:val="en-US"/>
        </w:rPr>
        <w:t>.</w:t>
      </w:r>
      <w:r w:rsidR="00934678" w:rsidRPr="00FA1198">
        <w:rPr>
          <w:lang w:val="en-US"/>
        </w:rPr>
        <w:t xml:space="preserve"> </w:t>
      </w:r>
      <w:r w:rsidR="00015D38" w:rsidRPr="00FA1198">
        <w:rPr>
          <w:lang w:val="en-US"/>
        </w:rPr>
        <w:t>However, i</w:t>
      </w:r>
      <w:r w:rsidR="00934678" w:rsidRPr="00FA1198">
        <w:rPr>
          <w:lang w:val="en-US"/>
        </w:rPr>
        <w:t xml:space="preserve">n order to assure realistic outcomes with high reliability, these assessments will have to be </w:t>
      </w:r>
      <w:r w:rsidR="00015D38" w:rsidRPr="00FA1198">
        <w:rPr>
          <w:lang w:val="en-US"/>
        </w:rPr>
        <w:t>complemented with</w:t>
      </w:r>
      <w:r w:rsidR="00C67515" w:rsidRPr="00FA1198">
        <w:rPr>
          <w:lang w:val="en-US"/>
        </w:rPr>
        <w:t xml:space="preserve"> field experiments</w:t>
      </w:r>
      <w:r w:rsidR="00934678" w:rsidRPr="00FA1198">
        <w:rPr>
          <w:lang w:val="en-US"/>
        </w:rPr>
        <w:t xml:space="preserve"> in order to acquire </w:t>
      </w:r>
      <w:r w:rsidR="00C67515" w:rsidRPr="00FA1198">
        <w:rPr>
          <w:lang w:val="en-US"/>
        </w:rPr>
        <w:t xml:space="preserve">relevant </w:t>
      </w:r>
      <w:r w:rsidR="00934678" w:rsidRPr="00FA1198">
        <w:rPr>
          <w:lang w:val="en-US"/>
        </w:rPr>
        <w:t>data</w:t>
      </w:r>
      <w:r w:rsidR="00C67515" w:rsidRPr="00FA1198">
        <w:rPr>
          <w:lang w:val="en-US"/>
        </w:rPr>
        <w:t>.</w:t>
      </w:r>
      <w:r w:rsidR="00E41E29" w:rsidRPr="00FA1198">
        <w:rPr>
          <w:lang w:val="en-US"/>
        </w:rPr>
        <w:t xml:space="preserve"> </w:t>
      </w:r>
      <w:r w:rsidR="00934678" w:rsidRPr="00FA1198">
        <w:rPr>
          <w:lang w:val="en-US"/>
        </w:rPr>
        <w:t xml:space="preserve">Systems analysis also </w:t>
      </w:r>
      <w:r w:rsidR="00C85A6B">
        <w:rPr>
          <w:lang w:val="en-US"/>
        </w:rPr>
        <w:t xml:space="preserve">helps to </w:t>
      </w:r>
      <w:r w:rsidR="00F51616">
        <w:rPr>
          <w:lang w:val="en-US"/>
        </w:rPr>
        <w:t xml:space="preserve">learn about existing production systems, for instance, how </w:t>
      </w:r>
      <w:r w:rsidR="00934678" w:rsidRPr="00FA1198">
        <w:rPr>
          <w:lang w:val="en-US"/>
        </w:rPr>
        <w:t>quality</w:t>
      </w:r>
      <w:r w:rsidR="00F51616">
        <w:rPr>
          <w:lang w:val="en-US"/>
        </w:rPr>
        <w:t xml:space="preserve"> aspects</w:t>
      </w:r>
      <w:r w:rsidR="00934678" w:rsidRPr="00FA1198">
        <w:rPr>
          <w:lang w:val="en-US"/>
        </w:rPr>
        <w:t xml:space="preserve"> </w:t>
      </w:r>
      <w:r w:rsidR="00C85A6B">
        <w:rPr>
          <w:lang w:val="en-US"/>
        </w:rPr>
        <w:t xml:space="preserve">important in the processing steps </w:t>
      </w:r>
      <w:r w:rsidR="00F51616">
        <w:rPr>
          <w:lang w:val="en-US"/>
        </w:rPr>
        <w:t>can be improved by adjusting the production of the crops.</w:t>
      </w:r>
    </w:p>
    <w:p w:rsidR="00C41BF7" w:rsidRDefault="00C41BF7" w:rsidP="00FA1198">
      <w:pPr>
        <w:spacing w:after="120"/>
        <w:rPr>
          <w:lang w:val="en-US"/>
        </w:rPr>
      </w:pPr>
      <w:r w:rsidRPr="00FA1198">
        <w:rPr>
          <w:b/>
          <w:lang w:val="en-US"/>
        </w:rPr>
        <w:t>Are there any examples</w:t>
      </w:r>
      <w:r w:rsidR="00C8427F" w:rsidRPr="00FA1198">
        <w:rPr>
          <w:b/>
          <w:lang w:val="en-US"/>
        </w:rPr>
        <w:t xml:space="preserve">? </w:t>
      </w:r>
      <w:r w:rsidR="007A4A50" w:rsidRPr="007A4A50">
        <w:rPr>
          <w:lang w:val="en-US"/>
        </w:rPr>
        <w:t>There a</w:t>
      </w:r>
      <w:r w:rsidR="007A4A50">
        <w:rPr>
          <w:lang w:val="en-US"/>
        </w:rPr>
        <w:t>re p</w:t>
      </w:r>
      <w:r w:rsidR="00C8427F" w:rsidRPr="00FA1198">
        <w:rPr>
          <w:lang w:val="en-US"/>
        </w:rPr>
        <w:t>romising concepts</w:t>
      </w:r>
      <w:r w:rsidRPr="00FA1198">
        <w:rPr>
          <w:lang w:val="en-US"/>
        </w:rPr>
        <w:t xml:space="preserve"> of production systems that help to develop the agricultural sector as </w:t>
      </w:r>
      <w:r w:rsidR="00EE667E">
        <w:rPr>
          <w:lang w:val="en-US"/>
        </w:rPr>
        <w:t xml:space="preserve">provider of </w:t>
      </w:r>
      <w:r w:rsidRPr="00FA1198">
        <w:rPr>
          <w:lang w:val="en-US"/>
        </w:rPr>
        <w:t xml:space="preserve">biomass for the bioeconomy, as </w:t>
      </w:r>
      <w:r w:rsidR="00EE667E">
        <w:rPr>
          <w:lang w:val="en-US"/>
        </w:rPr>
        <w:t xml:space="preserve">provider of </w:t>
      </w:r>
      <w:r w:rsidRPr="00FA1198">
        <w:rPr>
          <w:lang w:val="en-US"/>
        </w:rPr>
        <w:t>ecosystem service</w:t>
      </w:r>
      <w:r w:rsidR="00EE667E">
        <w:rPr>
          <w:lang w:val="en-US"/>
        </w:rPr>
        <w:t>s</w:t>
      </w:r>
      <w:r w:rsidRPr="00FA1198">
        <w:rPr>
          <w:lang w:val="en-US"/>
        </w:rPr>
        <w:t xml:space="preserve"> and as </w:t>
      </w:r>
      <w:r w:rsidR="00EE667E">
        <w:rPr>
          <w:lang w:val="en-US"/>
        </w:rPr>
        <w:t xml:space="preserve">a sector with </w:t>
      </w:r>
      <w:r w:rsidR="007A4A50">
        <w:rPr>
          <w:lang w:val="en-US"/>
        </w:rPr>
        <w:t>low</w:t>
      </w:r>
      <w:r w:rsidRPr="00FA1198">
        <w:rPr>
          <w:lang w:val="en-US"/>
        </w:rPr>
        <w:t xml:space="preserve"> emission</w:t>
      </w:r>
      <w:r w:rsidR="00EE667E">
        <w:rPr>
          <w:lang w:val="en-US"/>
        </w:rPr>
        <w:t>s.</w:t>
      </w:r>
      <w:r w:rsidR="00762C9C" w:rsidRPr="00FA1198">
        <w:rPr>
          <w:lang w:val="en-US"/>
        </w:rPr>
        <w:t xml:space="preserve"> </w:t>
      </w:r>
      <w:r w:rsidR="00C92662">
        <w:rPr>
          <w:lang w:val="en-US"/>
        </w:rPr>
        <w:t xml:space="preserve">To </w:t>
      </w:r>
      <w:r w:rsidR="00322628">
        <w:rPr>
          <w:lang w:val="en-US"/>
        </w:rPr>
        <w:t>improve</w:t>
      </w:r>
      <w:r w:rsidR="00C92662">
        <w:rPr>
          <w:lang w:val="en-US"/>
        </w:rPr>
        <w:t xml:space="preserve"> the current production system </w:t>
      </w:r>
      <w:r w:rsidR="00322628">
        <w:rPr>
          <w:lang w:val="en-US"/>
        </w:rPr>
        <w:t xml:space="preserve">to become sustainable </w:t>
      </w:r>
      <w:r w:rsidR="00CF5439">
        <w:rPr>
          <w:lang w:val="en-US"/>
        </w:rPr>
        <w:t>requires that we overcome economic challenges</w:t>
      </w:r>
      <w:r w:rsidR="002E475A">
        <w:rPr>
          <w:lang w:val="en-US"/>
        </w:rPr>
        <w:t xml:space="preserve">. But such a change also offers </w:t>
      </w:r>
      <w:r w:rsidR="00CF5439">
        <w:rPr>
          <w:lang w:val="en-US"/>
        </w:rPr>
        <w:t xml:space="preserve">opportunities </w:t>
      </w:r>
      <w:r w:rsidR="002E475A">
        <w:rPr>
          <w:lang w:val="en-US"/>
        </w:rPr>
        <w:t xml:space="preserve">to develop </w:t>
      </w:r>
      <w:r w:rsidR="00762C9C" w:rsidRPr="00FA1198">
        <w:rPr>
          <w:lang w:val="en-US"/>
        </w:rPr>
        <w:t xml:space="preserve">Swedish agriculture </w:t>
      </w:r>
      <w:r w:rsidR="00D838C0" w:rsidRPr="00FA1198">
        <w:rPr>
          <w:lang w:val="en-US"/>
        </w:rPr>
        <w:t xml:space="preserve">into an </w:t>
      </w:r>
      <w:r w:rsidR="00762C9C" w:rsidRPr="00FA1198">
        <w:rPr>
          <w:lang w:val="en-US"/>
        </w:rPr>
        <w:t>innovation platform for bio-based, renewable and sustainable products</w:t>
      </w:r>
      <w:r w:rsidR="00D54907">
        <w:rPr>
          <w:lang w:val="en-US"/>
        </w:rPr>
        <w:t>. Here</w:t>
      </w:r>
      <w:r w:rsidR="00553165">
        <w:rPr>
          <w:lang w:val="en-US"/>
        </w:rPr>
        <w:t>,</w:t>
      </w:r>
      <w:r w:rsidR="00D54907">
        <w:rPr>
          <w:lang w:val="en-US"/>
        </w:rPr>
        <w:t xml:space="preserve"> systems analyses can </w:t>
      </w:r>
      <w:r w:rsidR="00762C9C" w:rsidRPr="00FA1198">
        <w:rPr>
          <w:lang w:val="en-US"/>
        </w:rPr>
        <w:t>support</w:t>
      </w:r>
      <w:r w:rsidR="00D54907">
        <w:rPr>
          <w:lang w:val="en-US"/>
        </w:rPr>
        <w:t xml:space="preserve"> agricultural </w:t>
      </w:r>
      <w:r w:rsidR="00762C9C" w:rsidRPr="00FA1198">
        <w:rPr>
          <w:lang w:val="en-US"/>
        </w:rPr>
        <w:t xml:space="preserve">product and value chain development, e.g. </w:t>
      </w:r>
      <w:r w:rsidR="00D54907">
        <w:rPr>
          <w:lang w:val="en-US"/>
        </w:rPr>
        <w:t xml:space="preserve">production of </w:t>
      </w:r>
      <w:r w:rsidR="00D73D4A">
        <w:rPr>
          <w:lang w:val="en-US"/>
        </w:rPr>
        <w:t>biomass</w:t>
      </w:r>
      <w:r w:rsidR="00D54907">
        <w:rPr>
          <w:lang w:val="en-US"/>
        </w:rPr>
        <w:t>-</w:t>
      </w:r>
      <w:r w:rsidR="00762C9C" w:rsidRPr="00FA1198">
        <w:rPr>
          <w:lang w:val="en-US"/>
        </w:rPr>
        <w:t>based materials, chemicals</w:t>
      </w:r>
      <w:r w:rsidR="00C8427F" w:rsidRPr="00FA1198">
        <w:rPr>
          <w:lang w:val="en-US"/>
        </w:rPr>
        <w:t>, energy</w:t>
      </w:r>
      <w:r w:rsidR="00762C9C" w:rsidRPr="00FA1198">
        <w:rPr>
          <w:lang w:val="en-US"/>
        </w:rPr>
        <w:t xml:space="preserve"> or </w:t>
      </w:r>
      <w:r w:rsidR="008F77A5" w:rsidRPr="00FA1198">
        <w:rPr>
          <w:lang w:val="en-US"/>
        </w:rPr>
        <w:t>fertilizer</w:t>
      </w:r>
      <w:r w:rsidR="00762C9C" w:rsidRPr="00FA1198">
        <w:rPr>
          <w:lang w:val="en-US"/>
        </w:rPr>
        <w:t xml:space="preserve"> products. </w:t>
      </w:r>
    </w:p>
    <w:sectPr w:rsidR="00C41BF7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BB" w:rsidRDefault="006F3ABB" w:rsidP="00B65B3A">
      <w:r>
        <w:separator/>
      </w:r>
    </w:p>
    <w:p w:rsidR="006F3ABB" w:rsidRDefault="006F3ABB"/>
  </w:endnote>
  <w:endnote w:type="continuationSeparator" w:id="0">
    <w:p w:rsidR="006F3ABB" w:rsidRDefault="006F3ABB" w:rsidP="00B65B3A">
      <w:r>
        <w:continuationSeparator/>
      </w:r>
    </w:p>
    <w:p w:rsidR="006F3ABB" w:rsidRDefault="006F3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BB" w:rsidRDefault="006F3ABB" w:rsidP="00B65B3A">
      <w:r>
        <w:separator/>
      </w:r>
    </w:p>
  </w:footnote>
  <w:footnote w:type="continuationSeparator" w:id="0">
    <w:p w:rsidR="006F3ABB" w:rsidRDefault="006F3ABB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10A" w:rsidRPr="002748FB" w:rsidRDefault="002748FB" w:rsidP="00F47ABC">
    <w:pPr>
      <w:pStyle w:val="Header-info"/>
      <w:tabs>
        <w:tab w:val="clear" w:pos="3686"/>
        <w:tab w:val="center" w:pos="4253"/>
      </w:tabs>
      <w:spacing w:after="734"/>
      <w:rPr>
        <w:lang w:val="en-US"/>
      </w:rPr>
    </w:pPr>
    <w:r>
      <w:rPr>
        <w:b/>
        <w:lang w:val="en-US"/>
      </w:rPr>
      <w:t>Docent lecture 2018-10-08</w:t>
    </w:r>
    <w:r>
      <w:rPr>
        <w:b/>
        <w:lang w:val="en-US"/>
      </w:rPr>
      <w:tab/>
      <w:t>Thomas Prade</w:t>
    </w:r>
    <w:r>
      <w:rPr>
        <w:b/>
        <w:lang w:val="en-US"/>
      </w:rPr>
      <w:tab/>
      <w:t>p</w:t>
    </w:r>
    <w:r w:rsidRPr="00FB6630">
      <w:rPr>
        <w:b/>
        <w:lang w:val="en-US"/>
      </w:rPr>
      <w:t>opular scientific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75347"/>
    <w:multiLevelType w:val="hybridMultilevel"/>
    <w:tmpl w:val="09789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E3"/>
    <w:rsid w:val="00001A48"/>
    <w:rsid w:val="00002EF2"/>
    <w:rsid w:val="00015D38"/>
    <w:rsid w:val="00017F5C"/>
    <w:rsid w:val="0002287F"/>
    <w:rsid w:val="00022CAB"/>
    <w:rsid w:val="0003125C"/>
    <w:rsid w:val="00050365"/>
    <w:rsid w:val="0005173A"/>
    <w:rsid w:val="00053E90"/>
    <w:rsid w:val="00061410"/>
    <w:rsid w:val="00064FF8"/>
    <w:rsid w:val="00094648"/>
    <w:rsid w:val="000B14EF"/>
    <w:rsid w:val="000C452E"/>
    <w:rsid w:val="000D0FE3"/>
    <w:rsid w:val="000F1C95"/>
    <w:rsid w:val="000F5E03"/>
    <w:rsid w:val="000F66BD"/>
    <w:rsid w:val="0011353E"/>
    <w:rsid w:val="00115029"/>
    <w:rsid w:val="001231E4"/>
    <w:rsid w:val="0012535E"/>
    <w:rsid w:val="00126744"/>
    <w:rsid w:val="00133679"/>
    <w:rsid w:val="001406CC"/>
    <w:rsid w:val="001414D6"/>
    <w:rsid w:val="00142AE7"/>
    <w:rsid w:val="00152C1E"/>
    <w:rsid w:val="00153304"/>
    <w:rsid w:val="00196B58"/>
    <w:rsid w:val="001A1F63"/>
    <w:rsid w:val="001A24A5"/>
    <w:rsid w:val="001A5B69"/>
    <w:rsid w:val="001B155A"/>
    <w:rsid w:val="001C3335"/>
    <w:rsid w:val="001E0C17"/>
    <w:rsid w:val="002169D8"/>
    <w:rsid w:val="002178C1"/>
    <w:rsid w:val="002472F4"/>
    <w:rsid w:val="00254101"/>
    <w:rsid w:val="00265D48"/>
    <w:rsid w:val="0026637C"/>
    <w:rsid w:val="00266BE1"/>
    <w:rsid w:val="002748FB"/>
    <w:rsid w:val="002817AF"/>
    <w:rsid w:val="00281CD5"/>
    <w:rsid w:val="002900F3"/>
    <w:rsid w:val="002A420F"/>
    <w:rsid w:val="002E475A"/>
    <w:rsid w:val="002E6AE3"/>
    <w:rsid w:val="003152C4"/>
    <w:rsid w:val="00316A97"/>
    <w:rsid w:val="00322628"/>
    <w:rsid w:val="00346952"/>
    <w:rsid w:val="0035393C"/>
    <w:rsid w:val="00353972"/>
    <w:rsid w:val="00373994"/>
    <w:rsid w:val="00375207"/>
    <w:rsid w:val="00384C8B"/>
    <w:rsid w:val="00394F70"/>
    <w:rsid w:val="003B224B"/>
    <w:rsid w:val="003B2F68"/>
    <w:rsid w:val="003C258B"/>
    <w:rsid w:val="003C7F85"/>
    <w:rsid w:val="003E5DF0"/>
    <w:rsid w:val="003E6458"/>
    <w:rsid w:val="003E7A27"/>
    <w:rsid w:val="00417F51"/>
    <w:rsid w:val="004210DE"/>
    <w:rsid w:val="004227D9"/>
    <w:rsid w:val="00426CA6"/>
    <w:rsid w:val="004275B4"/>
    <w:rsid w:val="004332BF"/>
    <w:rsid w:val="004343E5"/>
    <w:rsid w:val="004542B6"/>
    <w:rsid w:val="0045434E"/>
    <w:rsid w:val="004568A5"/>
    <w:rsid w:val="00463513"/>
    <w:rsid w:val="004B389D"/>
    <w:rsid w:val="004B6550"/>
    <w:rsid w:val="004D0D4A"/>
    <w:rsid w:val="004D2254"/>
    <w:rsid w:val="004D58E3"/>
    <w:rsid w:val="00505276"/>
    <w:rsid w:val="00521C3B"/>
    <w:rsid w:val="0052484B"/>
    <w:rsid w:val="005267B8"/>
    <w:rsid w:val="00531013"/>
    <w:rsid w:val="00543990"/>
    <w:rsid w:val="00553165"/>
    <w:rsid w:val="005539B3"/>
    <w:rsid w:val="00574CAE"/>
    <w:rsid w:val="00583DF7"/>
    <w:rsid w:val="005B088C"/>
    <w:rsid w:val="005B5620"/>
    <w:rsid w:val="005C008D"/>
    <w:rsid w:val="006049CB"/>
    <w:rsid w:val="0060679E"/>
    <w:rsid w:val="006114A3"/>
    <w:rsid w:val="006130B8"/>
    <w:rsid w:val="006303D2"/>
    <w:rsid w:val="006323DC"/>
    <w:rsid w:val="00633F86"/>
    <w:rsid w:val="00695E24"/>
    <w:rsid w:val="006C5E84"/>
    <w:rsid w:val="006C7BA1"/>
    <w:rsid w:val="006C7EEC"/>
    <w:rsid w:val="006C7EF6"/>
    <w:rsid w:val="006D1CF5"/>
    <w:rsid w:val="006D6C07"/>
    <w:rsid w:val="006E4110"/>
    <w:rsid w:val="006F223F"/>
    <w:rsid w:val="006F3ABB"/>
    <w:rsid w:val="007002D7"/>
    <w:rsid w:val="00707ACA"/>
    <w:rsid w:val="007121F4"/>
    <w:rsid w:val="007212EF"/>
    <w:rsid w:val="00723B71"/>
    <w:rsid w:val="00750E5B"/>
    <w:rsid w:val="007512AD"/>
    <w:rsid w:val="00762C9C"/>
    <w:rsid w:val="0077745B"/>
    <w:rsid w:val="00796B96"/>
    <w:rsid w:val="00796EB5"/>
    <w:rsid w:val="007A4A50"/>
    <w:rsid w:val="007B14B8"/>
    <w:rsid w:val="007D4D7A"/>
    <w:rsid w:val="007E4639"/>
    <w:rsid w:val="007E47DA"/>
    <w:rsid w:val="007F3F68"/>
    <w:rsid w:val="007F6F9B"/>
    <w:rsid w:val="00824925"/>
    <w:rsid w:val="00843EA7"/>
    <w:rsid w:val="0084674F"/>
    <w:rsid w:val="00862510"/>
    <w:rsid w:val="00864EFB"/>
    <w:rsid w:val="00871D21"/>
    <w:rsid w:val="00874BF0"/>
    <w:rsid w:val="00890B5B"/>
    <w:rsid w:val="008B35B5"/>
    <w:rsid w:val="008C7FA3"/>
    <w:rsid w:val="008E2971"/>
    <w:rsid w:val="008E2C57"/>
    <w:rsid w:val="008E724E"/>
    <w:rsid w:val="008F24D9"/>
    <w:rsid w:val="008F77A5"/>
    <w:rsid w:val="009109E8"/>
    <w:rsid w:val="0092596C"/>
    <w:rsid w:val="009278B9"/>
    <w:rsid w:val="00927FEB"/>
    <w:rsid w:val="00934678"/>
    <w:rsid w:val="00941EDB"/>
    <w:rsid w:val="009608FF"/>
    <w:rsid w:val="009627C8"/>
    <w:rsid w:val="009662BC"/>
    <w:rsid w:val="0098114A"/>
    <w:rsid w:val="0099084D"/>
    <w:rsid w:val="009A440B"/>
    <w:rsid w:val="009A5A6C"/>
    <w:rsid w:val="009B0909"/>
    <w:rsid w:val="009D37C0"/>
    <w:rsid w:val="00A07925"/>
    <w:rsid w:val="00A13145"/>
    <w:rsid w:val="00A22A18"/>
    <w:rsid w:val="00A23B4D"/>
    <w:rsid w:val="00A342D8"/>
    <w:rsid w:val="00A4145C"/>
    <w:rsid w:val="00A47A74"/>
    <w:rsid w:val="00A51EFD"/>
    <w:rsid w:val="00A53C58"/>
    <w:rsid w:val="00A60505"/>
    <w:rsid w:val="00A73167"/>
    <w:rsid w:val="00A73AF0"/>
    <w:rsid w:val="00A82303"/>
    <w:rsid w:val="00A8595D"/>
    <w:rsid w:val="00A96762"/>
    <w:rsid w:val="00AA5A49"/>
    <w:rsid w:val="00AA7033"/>
    <w:rsid w:val="00AB7BDF"/>
    <w:rsid w:val="00AC0BC2"/>
    <w:rsid w:val="00AD1A0A"/>
    <w:rsid w:val="00AE6FAF"/>
    <w:rsid w:val="00AF5948"/>
    <w:rsid w:val="00B270E9"/>
    <w:rsid w:val="00B30794"/>
    <w:rsid w:val="00B30E0C"/>
    <w:rsid w:val="00B402DE"/>
    <w:rsid w:val="00B4566F"/>
    <w:rsid w:val="00B510A2"/>
    <w:rsid w:val="00B54D19"/>
    <w:rsid w:val="00B65B3A"/>
    <w:rsid w:val="00B70E02"/>
    <w:rsid w:val="00BA0E41"/>
    <w:rsid w:val="00BA7717"/>
    <w:rsid w:val="00BD142E"/>
    <w:rsid w:val="00BD281F"/>
    <w:rsid w:val="00BF1046"/>
    <w:rsid w:val="00BF5EBE"/>
    <w:rsid w:val="00C0162F"/>
    <w:rsid w:val="00C07176"/>
    <w:rsid w:val="00C26923"/>
    <w:rsid w:val="00C32E09"/>
    <w:rsid w:val="00C41BF7"/>
    <w:rsid w:val="00C4695F"/>
    <w:rsid w:val="00C51690"/>
    <w:rsid w:val="00C56D4E"/>
    <w:rsid w:val="00C62AB9"/>
    <w:rsid w:val="00C67515"/>
    <w:rsid w:val="00C7797C"/>
    <w:rsid w:val="00C81062"/>
    <w:rsid w:val="00C81A7B"/>
    <w:rsid w:val="00C8427F"/>
    <w:rsid w:val="00C84384"/>
    <w:rsid w:val="00C8511A"/>
    <w:rsid w:val="00C85A6B"/>
    <w:rsid w:val="00C87604"/>
    <w:rsid w:val="00C92662"/>
    <w:rsid w:val="00CB57EA"/>
    <w:rsid w:val="00CC31D7"/>
    <w:rsid w:val="00CD410A"/>
    <w:rsid w:val="00CE6202"/>
    <w:rsid w:val="00CF0B16"/>
    <w:rsid w:val="00CF5439"/>
    <w:rsid w:val="00D00E93"/>
    <w:rsid w:val="00D01D4D"/>
    <w:rsid w:val="00D2278F"/>
    <w:rsid w:val="00D36968"/>
    <w:rsid w:val="00D3713A"/>
    <w:rsid w:val="00D4473B"/>
    <w:rsid w:val="00D4706F"/>
    <w:rsid w:val="00D47B2F"/>
    <w:rsid w:val="00D54907"/>
    <w:rsid w:val="00D65A45"/>
    <w:rsid w:val="00D67C49"/>
    <w:rsid w:val="00D73D4A"/>
    <w:rsid w:val="00D838C0"/>
    <w:rsid w:val="00D83999"/>
    <w:rsid w:val="00DB02E7"/>
    <w:rsid w:val="00DB7E7E"/>
    <w:rsid w:val="00DC260E"/>
    <w:rsid w:val="00DC4E82"/>
    <w:rsid w:val="00DD59D8"/>
    <w:rsid w:val="00DE0C7C"/>
    <w:rsid w:val="00DF14CB"/>
    <w:rsid w:val="00DF4C21"/>
    <w:rsid w:val="00E00700"/>
    <w:rsid w:val="00E0148F"/>
    <w:rsid w:val="00E01AE2"/>
    <w:rsid w:val="00E032A9"/>
    <w:rsid w:val="00E11BD3"/>
    <w:rsid w:val="00E17891"/>
    <w:rsid w:val="00E23357"/>
    <w:rsid w:val="00E236C9"/>
    <w:rsid w:val="00E2676A"/>
    <w:rsid w:val="00E32A53"/>
    <w:rsid w:val="00E41E29"/>
    <w:rsid w:val="00E5258F"/>
    <w:rsid w:val="00E64A64"/>
    <w:rsid w:val="00E9450C"/>
    <w:rsid w:val="00E95AA0"/>
    <w:rsid w:val="00ED4737"/>
    <w:rsid w:val="00EE5C66"/>
    <w:rsid w:val="00EE667E"/>
    <w:rsid w:val="00F01039"/>
    <w:rsid w:val="00F05B25"/>
    <w:rsid w:val="00F15F9C"/>
    <w:rsid w:val="00F171CE"/>
    <w:rsid w:val="00F240C5"/>
    <w:rsid w:val="00F36535"/>
    <w:rsid w:val="00F370B7"/>
    <w:rsid w:val="00F47ABC"/>
    <w:rsid w:val="00F51616"/>
    <w:rsid w:val="00F54117"/>
    <w:rsid w:val="00F616DB"/>
    <w:rsid w:val="00F74F50"/>
    <w:rsid w:val="00F96F2A"/>
    <w:rsid w:val="00F97B62"/>
    <w:rsid w:val="00FA1198"/>
    <w:rsid w:val="00FB16D6"/>
    <w:rsid w:val="00FB6630"/>
    <w:rsid w:val="00FC6BB5"/>
    <w:rsid w:val="00FD0707"/>
    <w:rsid w:val="00FD0A11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28DD7-8689-4A82-9BFD-97B10CBA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76A"/>
    <w:pPr>
      <w:spacing w:after="0" w:line="240" w:lineRule="auto"/>
    </w:pPr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C008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C008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C008D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C0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E2676A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E2676A"/>
  </w:style>
  <w:style w:type="character" w:customStyle="1" w:styleId="Rubrik1Char">
    <w:name w:val="Rubrik 1 Char"/>
    <w:basedOn w:val="Standardstycketeckensnitt"/>
    <w:link w:val="Rubrik1"/>
    <w:uiPriority w:val="9"/>
    <w:rsid w:val="005C008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C008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C008D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5C008D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5C008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5C008D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C008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5C008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5C008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5C008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00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08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C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5C008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5C008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5C008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5C008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5C008D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5C008D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5C008D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5C008D"/>
    <w:pPr>
      <w:ind w:left="552"/>
    </w:pPr>
  </w:style>
  <w:style w:type="character" w:styleId="Betoning">
    <w:name w:val="Emphasis"/>
    <w:basedOn w:val="Standardstycketeckensnitt"/>
    <w:uiPriority w:val="1"/>
    <w:rsid w:val="005C008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5C008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5C008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5C008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5C008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5C008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5C008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5C008D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5C00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5C008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5C008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5C008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5C008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5C008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5C008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5C00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5C008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5C008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5C008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5C008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5C008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5C008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5C008D"/>
    <w:pPr>
      <w:pBdr>
        <w:top w:val="single" w:sz="4" w:space="12" w:color="auto"/>
      </w:pBdr>
      <w:spacing w:before="720"/>
    </w:pPr>
  </w:style>
  <w:style w:type="paragraph" w:customStyle="1" w:styleId="Kortsignaturrad">
    <w:name w:val="Kort signaturrad"/>
    <w:basedOn w:val="Signaturrad"/>
    <w:next w:val="Normal"/>
    <w:uiPriority w:val="10"/>
    <w:rsid w:val="005C008D"/>
    <w:pPr>
      <w:ind w:right="4111"/>
    </w:pPr>
  </w:style>
  <w:style w:type="character" w:styleId="Stark">
    <w:name w:val="Strong"/>
    <w:basedOn w:val="Standardstycketeckensnitt"/>
    <w:uiPriority w:val="1"/>
    <w:rsid w:val="005C008D"/>
    <w:rPr>
      <w:b/>
      <w:bCs/>
    </w:rPr>
  </w:style>
  <w:style w:type="table" w:customStyle="1" w:styleId="Sidfottabell">
    <w:name w:val="Sidfot tabell"/>
    <w:basedOn w:val="Normaltabell"/>
    <w:uiPriority w:val="99"/>
    <w:rsid w:val="005C008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5C008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C008D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C008D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5C008D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5C008D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5C008D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C008D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5C008D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5C008D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5C008D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5C008D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rsid w:val="00FB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F5C041E6-A760-4E4C-B0C4-205D2B0A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Prade</dc:creator>
  <cp:keywords/>
  <dc:description/>
  <cp:lastModifiedBy>Anette Neldestam Larsson</cp:lastModifiedBy>
  <cp:revision>2</cp:revision>
  <cp:lastPrinted>2012-03-26T17:07:00Z</cp:lastPrinted>
  <dcterms:created xsi:type="dcterms:W3CDTF">2019-09-19T12:11:00Z</dcterms:created>
  <dcterms:modified xsi:type="dcterms:W3CDTF">2019-09-19T12:11:00Z</dcterms:modified>
</cp:coreProperties>
</file>